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E66" w:rsidRDefault="00BF0E66" w:rsidP="00BF0E66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Заявление оформляется НА ФИРМЕННОМ БЛАНКЕ организации</w:t>
      </w:r>
    </w:p>
    <w:p w:rsidR="00BF0E66" w:rsidRDefault="00BF0E66" w:rsidP="00BF0E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(индивидуального предпринимателя)</w:t>
      </w:r>
    </w:p>
    <w:p w:rsidR="00BF0E66" w:rsidRDefault="00BF0E66" w:rsidP="00BF0E66">
      <w:pPr>
        <w:jc w:val="center"/>
        <w:rPr>
          <w:sz w:val="28"/>
          <w:szCs w:val="28"/>
        </w:rPr>
      </w:pPr>
    </w:p>
    <w:p w:rsidR="00BF0E66" w:rsidRDefault="00BF0E66" w:rsidP="00BF0E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индивидуального предпринимателя</w:t>
      </w:r>
      <w:r>
        <w:rPr>
          <w:sz w:val="28"/>
          <w:szCs w:val="28"/>
        </w:rPr>
        <w:t xml:space="preserve">; </w:t>
      </w:r>
    </w:p>
    <w:p w:rsidR="00BF0E66" w:rsidRDefault="00BF0E66" w:rsidP="00BF0E66">
      <w:pPr>
        <w:jc w:val="center"/>
        <w:rPr>
          <w:sz w:val="28"/>
          <w:szCs w:val="28"/>
        </w:rPr>
      </w:pPr>
    </w:p>
    <w:p w:rsidR="00BF0E66" w:rsidRDefault="00BF0E66" w:rsidP="00BF0E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юридического лица</w:t>
      </w:r>
      <w:r>
        <w:rPr>
          <w:sz w:val="28"/>
          <w:szCs w:val="28"/>
        </w:rPr>
        <w:t>)</w:t>
      </w:r>
    </w:p>
    <w:p w:rsidR="00BF0E66" w:rsidRDefault="00BF0E66" w:rsidP="00BF0E66">
      <w:pPr>
        <w:rPr>
          <w:b/>
          <w:sz w:val="28"/>
          <w:szCs w:val="28"/>
          <w:u w:val="single"/>
        </w:rPr>
      </w:pPr>
    </w:p>
    <w:p w:rsidR="00BF0E66" w:rsidRDefault="00BF0E66" w:rsidP="00BF0E66">
      <w:pPr>
        <w:ind w:left="4500" w:right="-185"/>
      </w:pPr>
    </w:p>
    <w:p w:rsidR="00BF0E66" w:rsidRDefault="00BF0E66" w:rsidP="00BF0E66">
      <w:pPr>
        <w:ind w:left="4500" w:right="-185"/>
      </w:pPr>
    </w:p>
    <w:p w:rsidR="00BF0E66" w:rsidRDefault="00BF0E66" w:rsidP="00BF0E66">
      <w:pPr>
        <w:ind w:left="4500" w:right="-185"/>
      </w:pPr>
      <w:r>
        <w:t xml:space="preserve"> </w:t>
      </w:r>
      <w:proofErr w:type="spellStart"/>
      <w:r>
        <w:t>Чашникский</w:t>
      </w:r>
      <w:proofErr w:type="spellEnd"/>
      <w:r>
        <w:t xml:space="preserve"> районный</w:t>
      </w:r>
    </w:p>
    <w:p w:rsidR="00BF0E66" w:rsidRDefault="00BF0E66" w:rsidP="00BF0E66">
      <w:pPr>
        <w:ind w:left="4500" w:right="-185"/>
      </w:pPr>
      <w:r>
        <w:t xml:space="preserve"> исполнительный комитет</w:t>
      </w:r>
    </w:p>
    <w:p w:rsidR="00BF0E66" w:rsidRDefault="00BF0E66" w:rsidP="00BF0E66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BF0E66" w:rsidRDefault="00BF0E66" w:rsidP="00BF0E6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BF0E66" w:rsidRDefault="00BF0E66" w:rsidP="00BF0E66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BF0E66" w:rsidRDefault="00BF0E66" w:rsidP="00BF0E6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BF0E66" w:rsidRDefault="00BF0E66" w:rsidP="00BF0E66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BF0E66" w:rsidRDefault="00BF0E66" w:rsidP="00BF0E6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BF0E66" w:rsidRDefault="00BF0E66" w:rsidP="00BF0E6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BF0E66" w:rsidRDefault="00BF0E66" w:rsidP="00BF0E6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BF0E66" w:rsidRDefault="00BF0E66" w:rsidP="00BF0E66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BF0E66" w:rsidRDefault="00BF0E66" w:rsidP="00BF0E66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BF0E66" w:rsidRDefault="00BF0E66" w:rsidP="00BF0E66">
      <w:pPr>
        <w:jc w:val="center"/>
        <w:rPr>
          <w:b/>
        </w:rPr>
      </w:pPr>
    </w:p>
    <w:p w:rsidR="00BF0E66" w:rsidRDefault="00BF0E66" w:rsidP="00BF0E66">
      <w:pPr>
        <w:jc w:val="center"/>
        <w:rPr>
          <w:b/>
        </w:rPr>
      </w:pPr>
      <w:r>
        <w:rPr>
          <w:b/>
        </w:rPr>
        <w:t>ЗАЯВЛЕНИЕ</w:t>
      </w:r>
    </w:p>
    <w:p w:rsidR="00D73876" w:rsidRDefault="00BF0E66" w:rsidP="00BF0E66">
      <w:pPr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>В соответствии с пунктом 16.2.1</w:t>
      </w:r>
      <w:r>
        <w:rPr>
          <w:sz w:val="28"/>
          <w:szCs w:val="28"/>
        </w:rPr>
        <w:t xml:space="preserve">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</w:t>
      </w:r>
      <w:r>
        <w:rPr>
          <w:sz w:val="30"/>
          <w:szCs w:val="30"/>
        </w:rPr>
        <w:t>п</w:t>
      </w:r>
      <w:r w:rsidR="00D73876">
        <w:rPr>
          <w:sz w:val="30"/>
          <w:szCs w:val="30"/>
        </w:rPr>
        <w:t>ро</w:t>
      </w:r>
      <w:bookmarkStart w:id="0" w:name="_GoBack"/>
      <w:bookmarkEnd w:id="0"/>
      <w:r w:rsidR="00D73876">
        <w:rPr>
          <w:sz w:val="30"/>
          <w:szCs w:val="30"/>
        </w:rPr>
        <w:t>шу осуществить административную процедуру «</w:t>
      </w:r>
      <w:r w:rsidR="00D73876" w:rsidRPr="0019680A">
        <w:rPr>
          <w:sz w:val="30"/>
          <w:szCs w:val="30"/>
        </w:rPr>
        <w:t xml:space="preserve">Принятие решения, подтверждающего </w:t>
      </w:r>
      <w:proofErr w:type="spellStart"/>
      <w:r w:rsidR="00D73876" w:rsidRPr="0019680A">
        <w:rPr>
          <w:sz w:val="30"/>
          <w:szCs w:val="30"/>
        </w:rPr>
        <w:t>приобретательную</w:t>
      </w:r>
      <w:proofErr w:type="spellEnd"/>
      <w:r w:rsidR="00D73876" w:rsidRPr="0019680A">
        <w:rPr>
          <w:sz w:val="30"/>
          <w:szCs w:val="30"/>
        </w:rPr>
        <w:t xml:space="preserve"> давность на недвижимое имущество</w:t>
      </w:r>
      <w:r w:rsidR="00D73876">
        <w:rPr>
          <w:sz w:val="30"/>
          <w:szCs w:val="30"/>
        </w:rPr>
        <w:t xml:space="preserve">» в соответствии с постановлением Совета Министров Республики Беларусь от 24 сентября 2021 г. № 548, т.е. </w:t>
      </w:r>
      <w:r w:rsidR="00D73876">
        <w:rPr>
          <w:sz w:val="30"/>
          <w:szCs w:val="28"/>
        </w:rPr>
        <w:t xml:space="preserve">принять </w:t>
      </w:r>
      <w:r w:rsidR="00D73876">
        <w:rPr>
          <w:sz w:val="30"/>
          <w:szCs w:val="30"/>
        </w:rPr>
        <w:t xml:space="preserve">решение, подтверждающее </w:t>
      </w:r>
      <w:proofErr w:type="spellStart"/>
      <w:r w:rsidR="00D73876">
        <w:rPr>
          <w:sz w:val="30"/>
          <w:szCs w:val="30"/>
        </w:rPr>
        <w:t>приобретательную</w:t>
      </w:r>
      <w:proofErr w:type="spellEnd"/>
      <w:r w:rsidR="00D73876">
        <w:rPr>
          <w:sz w:val="30"/>
          <w:szCs w:val="30"/>
        </w:rPr>
        <w:t xml:space="preserve"> давность на недвижимое имущество </w:t>
      </w:r>
    </w:p>
    <w:p w:rsidR="00D73876" w:rsidRDefault="00D73876" w:rsidP="00D73876">
      <w:pPr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_______________________________________________________________________________________________________________________________,</w:t>
      </w:r>
    </w:p>
    <w:p w:rsidR="00D73876" w:rsidRDefault="00D73876" w:rsidP="00D73876">
      <w:pPr>
        <w:jc w:val="both"/>
        <w:rPr>
          <w:sz w:val="30"/>
          <w:szCs w:val="30"/>
        </w:rPr>
      </w:pPr>
      <w:r>
        <w:rPr>
          <w:sz w:val="30"/>
          <w:szCs w:val="30"/>
        </w:rPr>
        <w:t>расположенного по адресу: _______________________________________.</w:t>
      </w:r>
    </w:p>
    <w:p w:rsidR="00D73876" w:rsidRDefault="00D73876" w:rsidP="00D73876">
      <w:pPr>
        <w:ind w:firstLine="709"/>
        <w:jc w:val="both"/>
        <w:rPr>
          <w:sz w:val="30"/>
          <w:szCs w:val="30"/>
        </w:rPr>
      </w:pPr>
    </w:p>
    <w:p w:rsidR="00D73876" w:rsidRDefault="00D73876" w:rsidP="00D73876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D73876" w:rsidRDefault="00D73876" w:rsidP="00D73876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</w:t>
      </w:r>
    </w:p>
    <w:p w:rsidR="00D73876" w:rsidRDefault="00D73876" w:rsidP="00D73876">
      <w:pPr>
        <w:pStyle w:val="undline"/>
        <w:jc w:val="left"/>
        <w:rPr>
          <w:sz w:val="30"/>
          <w:szCs w:val="30"/>
        </w:rPr>
      </w:pPr>
    </w:p>
    <w:p w:rsidR="00D73876" w:rsidRDefault="00D73876" w:rsidP="00D73876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3"/>
        <w:gridCol w:w="2349"/>
      </w:tblGrid>
      <w:tr w:rsidR="00D73876" w:rsidTr="000644F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73876" w:rsidRDefault="00D73876" w:rsidP="000644F8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73876" w:rsidRDefault="00D73876" w:rsidP="000644F8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73876" w:rsidRDefault="00D73876" w:rsidP="000644F8">
            <w:pPr>
              <w:pStyle w:val="newncpi0"/>
              <w:jc w:val="right"/>
            </w:pPr>
            <w:r>
              <w:t>__________________</w:t>
            </w:r>
          </w:p>
        </w:tc>
      </w:tr>
      <w:tr w:rsidR="00D73876" w:rsidTr="000644F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73876" w:rsidRDefault="00D73876" w:rsidP="000644F8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73876" w:rsidRDefault="00D73876" w:rsidP="000644F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73876" w:rsidRDefault="00D73876" w:rsidP="000644F8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D73876" w:rsidRDefault="00D73876" w:rsidP="00D73876">
      <w:pPr>
        <w:pStyle w:val="newncpi0"/>
      </w:pPr>
      <w:r>
        <w:t>____ _______________ 20____ г.</w:t>
      </w:r>
    </w:p>
    <w:p w:rsidR="00D73876" w:rsidRDefault="00D73876" w:rsidP="00D73876">
      <w:pPr>
        <w:rPr>
          <w:b/>
          <w:sz w:val="30"/>
          <w:szCs w:val="30"/>
        </w:rPr>
      </w:pPr>
    </w:p>
    <w:p w:rsidR="00AF13AF" w:rsidRDefault="00AF13AF"/>
    <w:sectPr w:rsidR="00AF13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76"/>
    <w:rsid w:val="00AF13AF"/>
    <w:rsid w:val="00BF0E66"/>
    <w:rsid w:val="00D7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D6FE"/>
  <w15:chartTrackingRefBased/>
  <w15:docId w15:val="{94EF8A8F-0BC2-448B-97DF-033C93A2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D73876"/>
    <w:rPr>
      <w:sz w:val="20"/>
      <w:szCs w:val="20"/>
    </w:rPr>
  </w:style>
  <w:style w:type="paragraph" w:customStyle="1" w:styleId="newncpi0">
    <w:name w:val="newncpi0"/>
    <w:basedOn w:val="a"/>
    <w:rsid w:val="00D73876"/>
    <w:pPr>
      <w:spacing w:before="160" w:after="160"/>
      <w:jc w:val="both"/>
    </w:pPr>
  </w:style>
  <w:style w:type="paragraph" w:customStyle="1" w:styleId="undline">
    <w:name w:val="undline"/>
    <w:basedOn w:val="a"/>
    <w:rsid w:val="00D73876"/>
    <w:pPr>
      <w:spacing w:before="160" w:after="160"/>
      <w:jc w:val="both"/>
    </w:pPr>
    <w:rPr>
      <w:sz w:val="20"/>
      <w:szCs w:val="20"/>
    </w:rPr>
  </w:style>
  <w:style w:type="paragraph" w:customStyle="1" w:styleId="ConsNonformat">
    <w:name w:val="ConsNonformat"/>
    <w:rsid w:val="00BF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2025-01-30T08:24:00Z</dcterms:created>
  <dcterms:modified xsi:type="dcterms:W3CDTF">2026-04-30T08:01:00Z</dcterms:modified>
</cp:coreProperties>
</file>